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A76A8" w14:textId="02E9B152" w:rsidR="00E43AF6" w:rsidRDefault="00E43AF6" w:rsidP="004F39FB">
      <w:pPr>
        <w:pStyle w:val="Emeteur"/>
      </w:pPr>
    </w:p>
    <w:p w14:paraId="6ACE0F7E" w14:textId="77777777" w:rsidR="002E29DC" w:rsidRPr="004A240C" w:rsidRDefault="002E29DC" w:rsidP="002E29DC">
      <w:pPr>
        <w:pStyle w:val="AvisadopteSeance"/>
        <w:rPr>
          <w:b/>
          <w:bCs/>
        </w:rPr>
      </w:pPr>
      <w:r w:rsidRPr="004A240C">
        <w:rPr>
          <w:b/>
          <w:bCs/>
        </w:rPr>
        <w:t xml:space="preserve">Avis </w:t>
      </w:r>
      <w:r w:rsidRPr="004A240C">
        <w:rPr>
          <w:rStyle w:val="AvisadopteSeanceCar"/>
          <w:b/>
          <w:bCs/>
        </w:rPr>
        <w:t>adopté</w:t>
      </w:r>
    </w:p>
    <w:p w14:paraId="5A2D24A4" w14:textId="40E33591" w:rsidR="002E29DC" w:rsidRPr="00B416D9" w:rsidRDefault="002E29DC" w:rsidP="002E29DC">
      <w:pPr>
        <w:pStyle w:val="AvisadopteSeance"/>
        <w:rPr>
          <w:sz w:val="18"/>
          <w:szCs w:val="18"/>
        </w:rPr>
      </w:pPr>
      <w:r w:rsidRPr="00B416D9">
        <w:t xml:space="preserve">Séance plénière du </w:t>
      </w:r>
      <w:r w:rsidR="00747923">
        <w:t>2</w:t>
      </w:r>
      <w:r w:rsidR="004944D4">
        <w:t>5</w:t>
      </w:r>
      <w:r w:rsidR="00747923">
        <w:t xml:space="preserve"> </w:t>
      </w:r>
      <w:r w:rsidR="004944D4">
        <w:t>juin</w:t>
      </w:r>
      <w:r w:rsidRPr="00B416D9">
        <w:t xml:space="preserve"> 202</w:t>
      </w:r>
      <w:r w:rsidR="00A4761B">
        <w:t>4</w:t>
      </w:r>
    </w:p>
    <w:p w14:paraId="10E37C53" w14:textId="77777777" w:rsidR="002E29DC" w:rsidRDefault="002E29DC" w:rsidP="002E29DC">
      <w:pPr>
        <w:ind w:left="5103" w:right="-263"/>
        <w:rPr>
          <w:rFonts w:ascii="Montserrat" w:hAnsi="Montserrat"/>
          <w:sz w:val="18"/>
          <w:szCs w:val="18"/>
        </w:rPr>
      </w:pPr>
    </w:p>
    <w:p w14:paraId="02254057" w14:textId="77777777" w:rsidR="002E29DC" w:rsidRPr="00B416D9" w:rsidRDefault="002E29DC" w:rsidP="002E29DC">
      <w:pPr>
        <w:ind w:left="5669"/>
        <w:rPr>
          <w:rFonts w:cs="Calibri"/>
          <w:sz w:val="8"/>
          <w:szCs w:val="8"/>
        </w:rPr>
      </w:pPr>
    </w:p>
    <w:p w14:paraId="6CC28141" w14:textId="6A60CE9F" w:rsidR="003621F2" w:rsidRPr="003621F2" w:rsidRDefault="004944D4" w:rsidP="003621F2">
      <w:pPr>
        <w:ind w:right="-263"/>
        <w:rPr>
          <w:rFonts w:ascii="ES Rebond Grotesque" w:hAnsi="ES Rebond Grotesque" w:cs="Calibri"/>
          <w:i/>
          <w:iCs/>
          <w:color w:val="465DAA"/>
          <w:sz w:val="26"/>
          <w:szCs w:val="26"/>
        </w:rPr>
      </w:pPr>
      <w:r w:rsidRPr="004944D4">
        <w:rPr>
          <w:rFonts w:ascii="ES Rebond Grotesque" w:hAnsi="ES Rebond Grotesque" w:cs="Calibri"/>
          <w:i/>
          <w:iCs/>
          <w:color w:val="465DAA"/>
          <w:sz w:val="26"/>
          <w:szCs w:val="26"/>
        </w:rPr>
        <w:t>Réussite à l’École, réussite de l’École</w:t>
      </w:r>
    </w:p>
    <w:p w14:paraId="1B49E5F8" w14:textId="77777777" w:rsidR="002E29DC" w:rsidRDefault="002E29DC" w:rsidP="003621F2">
      <w:pPr>
        <w:pStyle w:val="Default"/>
        <w:rPr>
          <w:rFonts w:ascii="Montserrat" w:hAnsi="Montserrat"/>
          <w:sz w:val="22"/>
        </w:rPr>
      </w:pPr>
    </w:p>
    <w:p w14:paraId="31458CC0" w14:textId="77777777" w:rsidR="00361BEC" w:rsidRDefault="00361BEC" w:rsidP="00D8465F">
      <w:pPr>
        <w:tabs>
          <w:tab w:val="left" w:pos="1418"/>
        </w:tabs>
        <w:autoSpaceDE w:val="0"/>
        <w:autoSpaceDN w:val="0"/>
        <w:adjustRightInd w:val="0"/>
        <w:spacing w:line="240" w:lineRule="auto"/>
        <w:jc w:val="left"/>
        <w:rPr>
          <w:rFonts w:ascii="ES Rebond Grotesque" w:hAnsi="ES Rebond Grotesque"/>
          <w:b/>
          <w:bCs/>
          <w:color w:val="E9473F"/>
          <w:szCs w:val="24"/>
        </w:rPr>
      </w:pPr>
    </w:p>
    <w:p w14:paraId="152785CE" w14:textId="51315D06" w:rsidR="00D8465F" w:rsidRPr="00D8465F" w:rsidRDefault="00361BEC" w:rsidP="00D8465F">
      <w:pPr>
        <w:tabs>
          <w:tab w:val="left" w:pos="1418"/>
        </w:tabs>
        <w:autoSpaceDE w:val="0"/>
        <w:autoSpaceDN w:val="0"/>
        <w:adjustRightInd w:val="0"/>
        <w:spacing w:line="240" w:lineRule="auto"/>
        <w:jc w:val="left"/>
        <w:rPr>
          <w:rFonts w:asciiTheme="minorHAnsi" w:hAnsiTheme="minorHAnsi" w:cstheme="minorHAnsi"/>
          <w:b/>
        </w:rPr>
      </w:pPr>
      <w:r w:rsidRPr="00361BEC">
        <w:rPr>
          <w:rFonts w:ascii="ES Rebond Grotesque" w:hAnsi="ES Rebond Grotesque"/>
          <w:b/>
          <w:bCs/>
          <w:color w:val="E9473F"/>
          <w:szCs w:val="24"/>
        </w:rPr>
        <w:t>Alternatives sociales et écologiques</w:t>
      </w:r>
    </w:p>
    <w:p w14:paraId="1133313F" w14:textId="77777777" w:rsidR="004944D4" w:rsidRDefault="004944D4" w:rsidP="00C15CF6">
      <w:pPr>
        <w:pStyle w:val="Votegroupe"/>
        <w:spacing w:line="240" w:lineRule="auto"/>
        <w:rPr>
          <w:rFonts w:cstheme="minorHAnsi"/>
          <w:b w:val="0"/>
          <w:color w:val="181717"/>
          <w:szCs w:val="24"/>
        </w:rPr>
      </w:pPr>
    </w:p>
    <w:p w14:paraId="1A9B451A" w14:textId="77777777" w:rsidR="00FB3DD5" w:rsidRDefault="004944D4" w:rsidP="00C15CF6">
      <w:pPr>
        <w:pStyle w:val="Votegroupe"/>
        <w:spacing w:line="240" w:lineRule="auto"/>
        <w:rPr>
          <w:rFonts w:cstheme="minorHAnsi"/>
          <w:b w:val="0"/>
          <w:color w:val="181717"/>
          <w:szCs w:val="24"/>
        </w:rPr>
      </w:pPr>
      <w:r w:rsidRPr="004944D4">
        <w:rPr>
          <w:rFonts w:cstheme="minorHAnsi"/>
          <w:b w:val="0"/>
          <w:color w:val="181717"/>
          <w:szCs w:val="24"/>
        </w:rPr>
        <w:t xml:space="preserve">Il est temps aujourd’hui de regarder la réalité en face comme nous y invite ce projet d'avis. Il s'agit d'opérer une rupture avec les objectifs et le fonctionnement actuel d'un système éducatif inégalitaire. </w:t>
      </w:r>
    </w:p>
    <w:p w14:paraId="6856AC42" w14:textId="77777777" w:rsidR="00FB3DD5" w:rsidRDefault="00FB3DD5" w:rsidP="00C15CF6">
      <w:pPr>
        <w:pStyle w:val="Votegroupe"/>
        <w:spacing w:line="240" w:lineRule="auto"/>
        <w:rPr>
          <w:rFonts w:cstheme="minorHAnsi"/>
          <w:b w:val="0"/>
          <w:color w:val="181717"/>
          <w:szCs w:val="24"/>
        </w:rPr>
      </w:pPr>
    </w:p>
    <w:p w14:paraId="10CAA9FD" w14:textId="77777777" w:rsidR="00FB3DD5" w:rsidRDefault="004944D4" w:rsidP="00C15CF6">
      <w:pPr>
        <w:pStyle w:val="Votegroupe"/>
        <w:spacing w:line="240" w:lineRule="auto"/>
        <w:rPr>
          <w:rFonts w:cstheme="minorHAnsi"/>
          <w:b w:val="0"/>
          <w:color w:val="181717"/>
          <w:szCs w:val="24"/>
        </w:rPr>
      </w:pPr>
      <w:r w:rsidRPr="004944D4">
        <w:rPr>
          <w:rFonts w:cstheme="minorHAnsi"/>
          <w:b w:val="0"/>
          <w:color w:val="181717"/>
          <w:szCs w:val="24"/>
        </w:rPr>
        <w:t>En effet, il promeut l'élitisme au détriment de l'aide aux élèves les plus en difficulté et particulièrement celles et ceux qui cumulent les inégalités. Ainsi, laisser 30 % d'élèves, issus des milieux populaires comme des milieux précaires, sur le bord du chemin</w:t>
      </w:r>
      <w:r w:rsidR="00FB3DD5">
        <w:rPr>
          <w:rFonts w:cstheme="minorHAnsi"/>
          <w:b w:val="0"/>
          <w:color w:val="181717"/>
          <w:szCs w:val="24"/>
        </w:rPr>
        <w:t xml:space="preserve"> </w:t>
      </w:r>
      <w:r w:rsidR="00FB3DD5" w:rsidRPr="00FB3DD5">
        <w:rPr>
          <w:rFonts w:cstheme="minorHAnsi"/>
          <w:b w:val="0"/>
          <w:color w:val="181717"/>
          <w:szCs w:val="24"/>
        </w:rPr>
        <w:t xml:space="preserve">est une injustice sociale. Mais c'est aussi prendre le risque d'une défiance croissante envers les institutions. </w:t>
      </w:r>
    </w:p>
    <w:p w14:paraId="63D30B98" w14:textId="77777777" w:rsidR="00FB3DD5" w:rsidRDefault="00FB3DD5" w:rsidP="00C15CF6">
      <w:pPr>
        <w:pStyle w:val="Votegroupe"/>
        <w:spacing w:line="240" w:lineRule="auto"/>
        <w:rPr>
          <w:rFonts w:cstheme="minorHAnsi"/>
          <w:b w:val="0"/>
          <w:color w:val="181717"/>
          <w:szCs w:val="24"/>
        </w:rPr>
      </w:pPr>
    </w:p>
    <w:p w14:paraId="27377FEC" w14:textId="77777777" w:rsidR="00FB3DD5" w:rsidRDefault="00FB3DD5" w:rsidP="00C15CF6">
      <w:pPr>
        <w:pStyle w:val="Votegroupe"/>
        <w:spacing w:line="240" w:lineRule="auto"/>
        <w:rPr>
          <w:rFonts w:cstheme="minorHAnsi"/>
          <w:b w:val="0"/>
          <w:color w:val="181717"/>
          <w:szCs w:val="24"/>
        </w:rPr>
      </w:pPr>
      <w:r w:rsidRPr="00FB3DD5">
        <w:rPr>
          <w:rFonts w:cstheme="minorHAnsi"/>
          <w:b w:val="0"/>
          <w:color w:val="181717"/>
          <w:szCs w:val="24"/>
        </w:rPr>
        <w:t xml:space="preserve">La corrélation entre les inégalités scolaires et les inégalités sociales est pourtant connue. Pour une école de la réussite, il faut accepter de considérer l'école non comme un coût, mais un investissement : réduire les effectifs par classe, permettre des fonctionnements pédagogiques différents, recruter des personnels en nombre mieux reconnus, revalorisés et formés... Le projet d’avis le souligne, l’Ecole seule ne pourra résoudre ce que notre société, par ses modes de fonctionnements inégalitaires, fait perdurer. Un projet d’Ecole est bel et bien un projet de société. </w:t>
      </w:r>
    </w:p>
    <w:p w14:paraId="266EBEDD" w14:textId="77777777" w:rsidR="00FB3DD5" w:rsidRDefault="00FB3DD5" w:rsidP="00C15CF6">
      <w:pPr>
        <w:pStyle w:val="Votegroupe"/>
        <w:spacing w:line="240" w:lineRule="auto"/>
        <w:rPr>
          <w:rFonts w:cstheme="minorHAnsi"/>
          <w:b w:val="0"/>
          <w:color w:val="181717"/>
          <w:szCs w:val="24"/>
        </w:rPr>
      </w:pPr>
    </w:p>
    <w:p w14:paraId="755D72D7" w14:textId="77777777" w:rsidR="00FB3DD5" w:rsidRDefault="00FB3DD5" w:rsidP="00C15CF6">
      <w:pPr>
        <w:pStyle w:val="Votegroupe"/>
        <w:spacing w:line="240" w:lineRule="auto"/>
        <w:rPr>
          <w:rFonts w:cstheme="minorHAnsi"/>
          <w:b w:val="0"/>
          <w:color w:val="181717"/>
          <w:szCs w:val="24"/>
        </w:rPr>
      </w:pPr>
      <w:r w:rsidRPr="00FB3DD5">
        <w:rPr>
          <w:rFonts w:cstheme="minorHAnsi"/>
          <w:b w:val="0"/>
          <w:color w:val="181717"/>
          <w:szCs w:val="24"/>
        </w:rPr>
        <w:t>Notre vision est totalement éloignée des discours actuels d’autorité, de savoirs réduits aux seuls " fondamentaux" du moment, d’organisation d’une école sélective avec la perspective des groupes de niveau au collège parmi bien d’autres mesures régressives ou inadaptées. Au contraire, il faut construire un projet d’Ecole qui permette à chacun et chacune de s’émanciper, d’accéder aux savoirs, et à la culture, de devenir des citoyens et des citoyennes égales, protégées des violences sexistes et/ou sexuelles, d'où que l'on vienne, qui que l'on soit, pour comprendre et agir sur le monde. Les défis qui sont devant nous l’exigent.</w:t>
      </w:r>
      <w:r>
        <w:rPr>
          <w:rFonts w:cstheme="minorHAnsi"/>
          <w:b w:val="0"/>
          <w:color w:val="181717"/>
          <w:szCs w:val="24"/>
        </w:rPr>
        <w:t xml:space="preserve"> </w:t>
      </w:r>
      <w:r w:rsidRPr="00FB3DD5">
        <w:rPr>
          <w:rFonts w:cstheme="minorHAnsi"/>
          <w:b w:val="0"/>
          <w:color w:val="181717"/>
          <w:szCs w:val="24"/>
        </w:rPr>
        <w:t xml:space="preserve">Nous ne répondrons pas à l'exigence urgente de transformer cette société sans repenser l'éducation. </w:t>
      </w:r>
    </w:p>
    <w:p w14:paraId="5E64F03A" w14:textId="77777777" w:rsidR="00FB3DD5" w:rsidRDefault="00FB3DD5" w:rsidP="00C15CF6">
      <w:pPr>
        <w:pStyle w:val="Votegroupe"/>
        <w:spacing w:line="240" w:lineRule="auto"/>
        <w:rPr>
          <w:rFonts w:cstheme="minorHAnsi"/>
          <w:b w:val="0"/>
          <w:color w:val="181717"/>
          <w:szCs w:val="24"/>
        </w:rPr>
      </w:pPr>
    </w:p>
    <w:p w14:paraId="172CCAD7" w14:textId="1D0B87C9" w:rsidR="004944D4" w:rsidRDefault="00FB3DD5" w:rsidP="00C15CF6">
      <w:pPr>
        <w:pStyle w:val="Votegroupe"/>
        <w:spacing w:line="240" w:lineRule="auto"/>
        <w:rPr>
          <w:rFonts w:cstheme="minorHAnsi"/>
          <w:b w:val="0"/>
          <w:color w:val="181717"/>
          <w:szCs w:val="24"/>
        </w:rPr>
      </w:pPr>
      <w:r w:rsidRPr="00FB3DD5">
        <w:rPr>
          <w:rFonts w:cstheme="minorHAnsi"/>
          <w:b w:val="0"/>
          <w:color w:val="181717"/>
          <w:szCs w:val="24"/>
        </w:rPr>
        <w:t xml:space="preserve">Nous remercions toute la commission d'avoir travaillé sur un tel grand sujet, </w:t>
      </w:r>
      <w:r w:rsidRPr="00FB3DD5">
        <w:rPr>
          <w:rFonts w:cstheme="minorHAnsi"/>
          <w:bCs/>
          <w:color w:val="181717"/>
          <w:szCs w:val="24"/>
        </w:rPr>
        <w:t>nous voterons l'avis.</w:t>
      </w:r>
    </w:p>
    <w:p w14:paraId="4CBC0482" w14:textId="7D243A5E" w:rsidR="005248E3" w:rsidRPr="00D8465F" w:rsidRDefault="005248E3" w:rsidP="00C15CF6">
      <w:pPr>
        <w:pStyle w:val="Votegroupe"/>
        <w:spacing w:line="240" w:lineRule="auto"/>
        <w:rPr>
          <w:rFonts w:cstheme="minorHAnsi"/>
          <w:b w:val="0"/>
          <w:color w:val="181717"/>
          <w:szCs w:val="24"/>
        </w:rPr>
      </w:pPr>
    </w:p>
    <w:sectPr w:rsidR="005248E3" w:rsidRPr="00D8465F" w:rsidSect="00D8595E">
      <w:headerReference w:type="even" r:id="rId7"/>
      <w:headerReference w:type="default" r:id="rId8"/>
      <w:footerReference w:type="even" r:id="rId9"/>
      <w:footerReference w:type="default" r:id="rId10"/>
      <w:headerReference w:type="first" r:id="rId11"/>
      <w:footerReference w:type="first" r:id="rId12"/>
      <w:pgSz w:w="11900" w:h="16840"/>
      <w:pgMar w:top="1417" w:right="1268"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20067" w14:textId="77777777" w:rsidR="00D8595E" w:rsidRDefault="00D8595E" w:rsidP="00DE6A01">
      <w:r>
        <w:separator/>
      </w:r>
    </w:p>
  </w:endnote>
  <w:endnote w:type="continuationSeparator" w:id="0">
    <w:p w14:paraId="5BEA22BD" w14:textId="77777777" w:rsidR="00D8595E" w:rsidRDefault="00D8595E" w:rsidP="00DE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S Rebond Grotesque">
    <w:panose1 w:val="00000500000000000000"/>
    <w:charset w:val="00"/>
    <w:family w:val="modern"/>
    <w:notTrueType/>
    <w:pitch w:val="variable"/>
    <w:sig w:usb0="20000007" w:usb1="02000001" w:usb2="00000000" w:usb3="00000000" w:csb0="00000193" w:csb1="00000000"/>
  </w:font>
  <w:font w:name="Montserrat">
    <w:panose1 w:val="000008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A432" w14:textId="6CE85B6A" w:rsidR="00A90406" w:rsidRDefault="00A904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DA39C" w14:textId="0583A3E8" w:rsidR="002E29DC" w:rsidRPr="00354521" w:rsidRDefault="001E038A" w:rsidP="002E29DC">
    <w:pPr>
      <w:pStyle w:val="Pieddepage"/>
      <w:tabs>
        <w:tab w:val="clear" w:pos="9072"/>
        <w:tab w:val="right" w:pos="9067"/>
      </w:tabs>
      <w:ind w:firstLine="2832"/>
      <w:rPr>
        <w:b/>
        <w:bCs/>
        <w:color w:val="E9473F"/>
        <w:sz w:val="18"/>
        <w:szCs w:val="18"/>
      </w:rPr>
    </w:pPr>
    <w:r>
      <w:rPr>
        <w:noProof/>
        <w:lang w:eastAsia="fr-FR"/>
      </w:rPr>
      <w:drawing>
        <wp:anchor distT="0" distB="0" distL="114300" distR="114300" simplePos="0" relativeHeight="251664384" behindDoc="0" locked="0" layoutInCell="1" allowOverlap="1" wp14:anchorId="3CA09A6E" wp14:editId="7453F09D">
          <wp:simplePos x="0" y="0"/>
          <wp:positionH relativeFrom="margin">
            <wp:align>left</wp:align>
          </wp:positionH>
          <wp:positionV relativeFrom="paragraph">
            <wp:posOffset>-66675</wp:posOffset>
          </wp:positionV>
          <wp:extent cx="1129030" cy="200025"/>
          <wp:effectExtent l="0" t="0" r="0" b="9525"/>
          <wp:wrapNone/>
          <wp:docPr id="1526890242" name="Image 1526890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1129030" cy="200025"/>
                  </a:xfrm>
                  <a:prstGeom prst="rect">
                    <a:avLst/>
                  </a:prstGeom>
                </pic:spPr>
              </pic:pic>
            </a:graphicData>
          </a:graphic>
          <wp14:sizeRelH relativeFrom="margin">
            <wp14:pctWidth>0</wp14:pctWidth>
          </wp14:sizeRelH>
          <wp14:sizeRelV relativeFrom="margin">
            <wp14:pctHeight>0</wp14:pctHeight>
          </wp14:sizeRelV>
        </wp:anchor>
      </w:drawing>
    </w:r>
    <w:r w:rsidR="002E29DC" w:rsidRPr="00354521">
      <w:rPr>
        <w:b/>
        <w:bCs/>
        <w:color w:val="E9473F"/>
        <w:sz w:val="18"/>
        <w:szCs w:val="18"/>
      </w:rPr>
      <w:t xml:space="preserve">9, place d’Iéna – 75775 PARIS CEDEX 16 · 01 44 43 60 00 · </w:t>
    </w:r>
    <w:r w:rsidR="002E29DC">
      <w:rPr>
        <w:b/>
        <w:bCs/>
        <w:color w:val="E9473F"/>
        <w:sz w:val="18"/>
        <w:szCs w:val="18"/>
      </w:rPr>
      <w:t>communication</w:t>
    </w:r>
    <w:r w:rsidR="002E29DC" w:rsidRPr="00354521">
      <w:rPr>
        <w:b/>
        <w:bCs/>
        <w:color w:val="E9473F"/>
        <w:sz w:val="18"/>
        <w:szCs w:val="18"/>
      </w:rPr>
      <w:t>@lecese.fr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C905D" w14:textId="24001801" w:rsidR="002E29DC" w:rsidRPr="00354521" w:rsidRDefault="00E43AF6" w:rsidP="002E29DC">
    <w:pPr>
      <w:pStyle w:val="Pieddepage"/>
      <w:jc w:val="right"/>
      <w:rPr>
        <w:b/>
        <w:bCs/>
        <w:color w:val="E9473F"/>
        <w:sz w:val="18"/>
        <w:szCs w:val="18"/>
      </w:rPr>
    </w:pPr>
    <w:r>
      <w:rPr>
        <w:noProof/>
        <w:lang w:eastAsia="fr-FR"/>
      </w:rPr>
      <w:drawing>
        <wp:anchor distT="0" distB="0" distL="114300" distR="114300" simplePos="0" relativeHeight="251669504" behindDoc="0" locked="0" layoutInCell="1" allowOverlap="1" wp14:anchorId="07DE0331" wp14:editId="63B429DF">
          <wp:simplePos x="0" y="0"/>
          <wp:positionH relativeFrom="margin">
            <wp:align>left</wp:align>
          </wp:positionH>
          <wp:positionV relativeFrom="paragraph">
            <wp:posOffset>-38100</wp:posOffset>
          </wp:positionV>
          <wp:extent cx="1129475" cy="200470"/>
          <wp:effectExtent l="0" t="0" r="0" b="9525"/>
          <wp:wrapNone/>
          <wp:docPr id="602982573" name="Image 602982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1129475" cy="200470"/>
                  </a:xfrm>
                  <a:prstGeom prst="rect">
                    <a:avLst/>
                  </a:prstGeom>
                </pic:spPr>
              </pic:pic>
            </a:graphicData>
          </a:graphic>
          <wp14:sizeRelH relativeFrom="margin">
            <wp14:pctWidth>0</wp14:pctWidth>
          </wp14:sizeRelH>
          <wp14:sizeRelV relativeFrom="margin">
            <wp14:pctHeight>0</wp14:pctHeight>
          </wp14:sizeRelV>
        </wp:anchor>
      </w:drawing>
    </w:r>
    <w:r w:rsidR="001E4DDC">
      <w:tab/>
    </w:r>
    <w:r w:rsidR="002E29DC" w:rsidRPr="00354521">
      <w:rPr>
        <w:b/>
        <w:bCs/>
        <w:color w:val="E9473F"/>
        <w:sz w:val="18"/>
        <w:szCs w:val="18"/>
      </w:rPr>
      <w:t xml:space="preserve">9, place d’Iéna – 75775 PARIS CEDEX 16 · 01 44 43 60 00 · </w:t>
    </w:r>
    <w:r w:rsidR="002E29DC">
      <w:rPr>
        <w:b/>
        <w:bCs/>
        <w:color w:val="E9473F"/>
        <w:sz w:val="18"/>
        <w:szCs w:val="18"/>
      </w:rPr>
      <w:t>communication</w:t>
    </w:r>
    <w:r w:rsidR="002E29DC" w:rsidRPr="00354521">
      <w:rPr>
        <w:b/>
        <w:bCs/>
        <w:color w:val="E9473F"/>
        <w:sz w:val="18"/>
        <w:szCs w:val="18"/>
      </w:rPr>
      <w:t>@lecese.fr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438A0" w14:textId="77777777" w:rsidR="00D8595E" w:rsidRDefault="00D8595E" w:rsidP="00DE6A01">
      <w:r>
        <w:separator/>
      </w:r>
    </w:p>
  </w:footnote>
  <w:footnote w:type="continuationSeparator" w:id="0">
    <w:p w14:paraId="4DBF79A2" w14:textId="77777777" w:rsidR="00D8595E" w:rsidRDefault="00D8595E" w:rsidP="00DE6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A4949" w14:textId="19D20E6A" w:rsidR="00A90406" w:rsidRDefault="00A904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9ED35" w14:textId="22014855" w:rsidR="00547E43" w:rsidRDefault="00547E43" w:rsidP="00DE6A01">
    <w:pPr>
      <w:pStyle w:val="En-tte"/>
    </w:pPr>
    <w:r>
      <w:rPr>
        <w:noProof/>
        <w:lang w:eastAsia="fr-FR"/>
      </w:rPr>
      <w:drawing>
        <wp:anchor distT="0" distB="0" distL="114300" distR="114300" simplePos="0" relativeHeight="251659264" behindDoc="0" locked="0" layoutInCell="1" allowOverlap="1" wp14:anchorId="458DCC72" wp14:editId="01187B08">
          <wp:simplePos x="0" y="0"/>
          <wp:positionH relativeFrom="margin">
            <wp:align>right</wp:align>
          </wp:positionH>
          <wp:positionV relativeFrom="paragraph">
            <wp:posOffset>6394</wp:posOffset>
          </wp:positionV>
          <wp:extent cx="1638000" cy="291600"/>
          <wp:effectExtent l="0" t="0" r="635" b="0"/>
          <wp:wrapNone/>
          <wp:docPr id="487323507" name="Image 487323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638000" cy="291600"/>
                  </a:xfrm>
                  <a:prstGeom prst="rect">
                    <a:avLst/>
                  </a:prstGeom>
                </pic:spPr>
              </pic:pic>
            </a:graphicData>
          </a:graphic>
          <wp14:sizeRelH relativeFrom="margin">
            <wp14:pctWidth>0</wp14:pctWidth>
          </wp14:sizeRelH>
          <wp14:sizeRelV relativeFrom="margin">
            <wp14:pctHeight>0</wp14:pctHeight>
          </wp14:sizeRelV>
        </wp:anchor>
      </w:drawing>
    </w:r>
  </w:p>
  <w:p w14:paraId="2E1F486F" w14:textId="233484E6" w:rsidR="00DE6A01" w:rsidRDefault="00DE6A01" w:rsidP="00DE6A01">
    <w:pPr>
      <w:pStyle w:val="En-tte"/>
    </w:pPr>
  </w:p>
  <w:p w14:paraId="30DB3EBA" w14:textId="7FB96080" w:rsidR="00547E43" w:rsidRDefault="00547E43" w:rsidP="00DE6A01">
    <w:pPr>
      <w:pStyle w:val="En-tte"/>
    </w:pPr>
  </w:p>
  <w:p w14:paraId="05B80B09" w14:textId="77777777" w:rsidR="00547E43" w:rsidRDefault="00547E43" w:rsidP="00DE6A0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ABCB0" w14:textId="7241BC98" w:rsidR="005E2121" w:rsidRDefault="00A90406">
    <w:pPr>
      <w:pStyle w:val="En-tte"/>
    </w:pPr>
    <w:r>
      <w:rPr>
        <w:noProof/>
        <w:lang w:eastAsia="fr-FR"/>
      </w:rPr>
      <mc:AlternateContent>
        <mc:Choice Requires="wps">
          <w:drawing>
            <wp:anchor distT="0" distB="0" distL="114300" distR="114300" simplePos="0" relativeHeight="251670528" behindDoc="0" locked="0" layoutInCell="1" allowOverlap="1" wp14:anchorId="1FADBBD4" wp14:editId="16A55E8F">
              <wp:simplePos x="0" y="0"/>
              <wp:positionH relativeFrom="page">
                <wp:align>left</wp:align>
              </wp:positionH>
              <wp:positionV relativeFrom="paragraph">
                <wp:posOffset>-360045</wp:posOffset>
              </wp:positionV>
              <wp:extent cx="7533897" cy="1467941"/>
              <wp:effectExtent l="0" t="0" r="0" b="0"/>
              <wp:wrapNone/>
              <wp:docPr id="5" name="Rectangle 5"/>
              <wp:cNvGraphicFramePr/>
              <a:graphic xmlns:a="http://schemas.openxmlformats.org/drawingml/2006/main">
                <a:graphicData uri="http://schemas.microsoft.com/office/word/2010/wordprocessingShape">
                  <wps:wsp>
                    <wps:cNvSpPr/>
                    <wps:spPr>
                      <a:xfrm>
                        <a:off x="0" y="0"/>
                        <a:ext cx="7533897" cy="146794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FF12A" id="Rectangle 5" o:spid="_x0000_s1026" style="position:absolute;margin-left:0;margin-top:-28.35pt;width:593.2pt;height:115.6pt;z-index:251670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" filled="f" stroked="f" strokeweight="1pt">
              <w10:wrap anchorx="page"/>
            </v:rect>
          </w:pict>
        </mc:Fallback>
      </mc:AlternateContent>
    </w:r>
    <w:r>
      <w:rPr>
        <w:noProof/>
        <w:lang w:eastAsia="fr-FR"/>
      </w:rPr>
      <w:drawing>
        <wp:anchor distT="0" distB="0" distL="114300" distR="114300" simplePos="0" relativeHeight="251667456" behindDoc="0" locked="0" layoutInCell="1" allowOverlap="1" wp14:anchorId="4926A27D" wp14:editId="237E3E8D">
          <wp:simplePos x="0" y="0"/>
          <wp:positionH relativeFrom="margin">
            <wp:align>left</wp:align>
          </wp:positionH>
          <wp:positionV relativeFrom="margin">
            <wp:posOffset>-1099185</wp:posOffset>
          </wp:positionV>
          <wp:extent cx="847725" cy="981710"/>
          <wp:effectExtent l="0" t="0" r="9525" b="8890"/>
          <wp:wrapNone/>
          <wp:docPr id="1514126443" name="Image 1514126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847725" cy="981710"/>
                  </a:xfrm>
                  <a:prstGeom prst="rect">
                    <a:avLst/>
                  </a:prstGeom>
                </pic:spPr>
              </pic:pic>
            </a:graphicData>
          </a:graphic>
          <wp14:sizeRelH relativeFrom="margin">
            <wp14:pctWidth>0</wp14:pctWidth>
          </wp14:sizeRelH>
          <wp14:sizeRelV relativeFrom="margin">
            <wp14:pctHeight>0</wp14:pctHeight>
          </wp14:sizeRelV>
        </wp:anchor>
      </w:drawing>
    </w:r>
    <w:r w:rsidR="005E2121">
      <w:rPr>
        <w:noProof/>
        <w:lang w:eastAsia="fr-FR"/>
      </w:rPr>
      <w:drawing>
        <wp:anchor distT="0" distB="0" distL="114300" distR="114300" simplePos="0" relativeHeight="251666432" behindDoc="0" locked="0" layoutInCell="1" allowOverlap="1" wp14:anchorId="7E2BBF2F" wp14:editId="1A5753A1">
          <wp:simplePos x="0" y="0"/>
          <wp:positionH relativeFrom="margin">
            <wp:posOffset>4118610</wp:posOffset>
          </wp:positionH>
          <wp:positionV relativeFrom="paragraph">
            <wp:posOffset>70835</wp:posOffset>
          </wp:positionV>
          <wp:extent cx="1637665" cy="291465"/>
          <wp:effectExtent l="0" t="0" r="635" b="0"/>
          <wp:wrapNone/>
          <wp:docPr id="696802164" name="Image 696802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a:extLst>
                      <a:ext uri="{28A0092B-C50C-407E-A947-70E740481C1C}">
                        <a14:useLocalDpi xmlns:a14="http://schemas.microsoft.com/office/drawing/2010/main" val="0"/>
                      </a:ext>
                    </a:extLst>
                  </a:blip>
                  <a:stretch>
                    <a:fillRect/>
                  </a:stretch>
                </pic:blipFill>
                <pic:spPr>
                  <a:xfrm>
                    <a:off x="0" y="0"/>
                    <a:ext cx="1637665" cy="291465"/>
                  </a:xfrm>
                  <a:prstGeom prst="rect">
                    <a:avLst/>
                  </a:prstGeom>
                </pic:spPr>
              </pic:pic>
            </a:graphicData>
          </a:graphic>
          <wp14:sizeRelH relativeFrom="margin">
            <wp14:pctWidth>0</wp14:pctWidth>
          </wp14:sizeRelH>
          <wp14:sizeRelV relativeFrom="margin">
            <wp14:pctHeight>0</wp14:pctHeight>
          </wp14:sizeRelV>
        </wp:anchor>
      </w:drawing>
    </w:r>
  </w:p>
  <w:p w14:paraId="31ACAF7A" w14:textId="67E9DCA2" w:rsidR="005E2121" w:rsidRDefault="005E2121">
    <w:pPr>
      <w:pStyle w:val="En-tte"/>
    </w:pPr>
  </w:p>
  <w:p w14:paraId="234516EC" w14:textId="24E24505" w:rsidR="005E2121" w:rsidRDefault="005E2121">
    <w:pPr>
      <w:pStyle w:val="En-tte"/>
    </w:pPr>
  </w:p>
  <w:p w14:paraId="53D9301E" w14:textId="77777777" w:rsidR="00A90406" w:rsidRDefault="00A90406">
    <w:pPr>
      <w:pStyle w:val="En-tte"/>
    </w:pPr>
  </w:p>
  <w:p w14:paraId="6382EC3E" w14:textId="72078120" w:rsidR="001E038A" w:rsidRDefault="001E038A">
    <w:pPr>
      <w:pStyle w:val="En-tte"/>
    </w:pPr>
  </w:p>
  <w:p w14:paraId="24F196C6" w14:textId="77777777" w:rsidR="00A90406" w:rsidRDefault="00A9040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6722"/>
    <w:multiLevelType w:val="hybridMultilevel"/>
    <w:tmpl w:val="2DFA2918"/>
    <w:lvl w:ilvl="0" w:tplc="040C000D">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1268485B"/>
    <w:multiLevelType w:val="hybridMultilevel"/>
    <w:tmpl w:val="AF5CFA16"/>
    <w:lvl w:ilvl="0" w:tplc="B70A97C4">
      <w:start w:val="1"/>
      <w:numFmt w:val="bullet"/>
      <w:pStyle w:val="Nomdunavis"/>
      <w:lvlText w:val="»"/>
      <w:lvlJc w:val="left"/>
      <w:pPr>
        <w:ind w:left="360" w:hanging="360"/>
      </w:pPr>
      <w:rPr>
        <w:rFonts w:ascii="Wingdings 2" w:hAnsi="Wingdings 2"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145465056">
    <w:abstractNumId w:val="0"/>
  </w:num>
  <w:num w:numId="2" w16cid:durableId="749934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36"/>
    <w:rsid w:val="00015901"/>
    <w:rsid w:val="00030E0C"/>
    <w:rsid w:val="00070BD6"/>
    <w:rsid w:val="000F719F"/>
    <w:rsid w:val="00104ACF"/>
    <w:rsid w:val="00111143"/>
    <w:rsid w:val="0011281C"/>
    <w:rsid w:val="00123F59"/>
    <w:rsid w:val="00126CD7"/>
    <w:rsid w:val="00130A69"/>
    <w:rsid w:val="00145CE1"/>
    <w:rsid w:val="00170EE0"/>
    <w:rsid w:val="001A667C"/>
    <w:rsid w:val="001C1DCC"/>
    <w:rsid w:val="001D693E"/>
    <w:rsid w:val="001E038A"/>
    <w:rsid w:val="001E4DDC"/>
    <w:rsid w:val="002046CD"/>
    <w:rsid w:val="0024490C"/>
    <w:rsid w:val="0024729B"/>
    <w:rsid w:val="0028615B"/>
    <w:rsid w:val="0029269D"/>
    <w:rsid w:val="002A43D9"/>
    <w:rsid w:val="002D25E0"/>
    <w:rsid w:val="002E29DC"/>
    <w:rsid w:val="00354521"/>
    <w:rsid w:val="003571AD"/>
    <w:rsid w:val="00360D79"/>
    <w:rsid w:val="00361BEC"/>
    <w:rsid w:val="003621F2"/>
    <w:rsid w:val="003673AD"/>
    <w:rsid w:val="00375042"/>
    <w:rsid w:val="00391979"/>
    <w:rsid w:val="003C66DE"/>
    <w:rsid w:val="003E2553"/>
    <w:rsid w:val="003E6A99"/>
    <w:rsid w:val="003F4B90"/>
    <w:rsid w:val="004225C2"/>
    <w:rsid w:val="00444AC6"/>
    <w:rsid w:val="00450170"/>
    <w:rsid w:val="00471525"/>
    <w:rsid w:val="004815A0"/>
    <w:rsid w:val="00482A3D"/>
    <w:rsid w:val="004944D4"/>
    <w:rsid w:val="004A51DD"/>
    <w:rsid w:val="004B5BF1"/>
    <w:rsid w:val="004F39FB"/>
    <w:rsid w:val="005248E3"/>
    <w:rsid w:val="00545EFA"/>
    <w:rsid w:val="00547E43"/>
    <w:rsid w:val="005579C0"/>
    <w:rsid w:val="00563B0C"/>
    <w:rsid w:val="00580D26"/>
    <w:rsid w:val="00592EEB"/>
    <w:rsid w:val="005E2121"/>
    <w:rsid w:val="005F1E9B"/>
    <w:rsid w:val="00605FB2"/>
    <w:rsid w:val="0063347C"/>
    <w:rsid w:val="0066069A"/>
    <w:rsid w:val="00671628"/>
    <w:rsid w:val="006C6F36"/>
    <w:rsid w:val="006D4611"/>
    <w:rsid w:val="006E171B"/>
    <w:rsid w:val="006E4999"/>
    <w:rsid w:val="00702434"/>
    <w:rsid w:val="00721420"/>
    <w:rsid w:val="00722EDB"/>
    <w:rsid w:val="00734AA4"/>
    <w:rsid w:val="007360E6"/>
    <w:rsid w:val="00736577"/>
    <w:rsid w:val="007415FC"/>
    <w:rsid w:val="00747923"/>
    <w:rsid w:val="00755D1C"/>
    <w:rsid w:val="00760541"/>
    <w:rsid w:val="007704AC"/>
    <w:rsid w:val="007A055F"/>
    <w:rsid w:val="007B3434"/>
    <w:rsid w:val="007C24A5"/>
    <w:rsid w:val="007D72AC"/>
    <w:rsid w:val="007E0CF6"/>
    <w:rsid w:val="0081048C"/>
    <w:rsid w:val="008302D5"/>
    <w:rsid w:val="00861527"/>
    <w:rsid w:val="00862285"/>
    <w:rsid w:val="00864E48"/>
    <w:rsid w:val="008F4CFC"/>
    <w:rsid w:val="00907820"/>
    <w:rsid w:val="0091413C"/>
    <w:rsid w:val="00950D23"/>
    <w:rsid w:val="0095330D"/>
    <w:rsid w:val="00963261"/>
    <w:rsid w:val="00980244"/>
    <w:rsid w:val="009813C5"/>
    <w:rsid w:val="00981BDE"/>
    <w:rsid w:val="009E04B4"/>
    <w:rsid w:val="00A04A12"/>
    <w:rsid w:val="00A4761B"/>
    <w:rsid w:val="00A90406"/>
    <w:rsid w:val="00AA148F"/>
    <w:rsid w:val="00AC65C3"/>
    <w:rsid w:val="00AC77EE"/>
    <w:rsid w:val="00AF78EB"/>
    <w:rsid w:val="00B12C83"/>
    <w:rsid w:val="00B236C0"/>
    <w:rsid w:val="00B5762F"/>
    <w:rsid w:val="00B72119"/>
    <w:rsid w:val="00B83CC0"/>
    <w:rsid w:val="00BA4B5F"/>
    <w:rsid w:val="00C024EE"/>
    <w:rsid w:val="00C15620"/>
    <w:rsid w:val="00C15CF6"/>
    <w:rsid w:val="00C30BDA"/>
    <w:rsid w:val="00C32943"/>
    <w:rsid w:val="00C84076"/>
    <w:rsid w:val="00CB44BD"/>
    <w:rsid w:val="00CC2DAD"/>
    <w:rsid w:val="00D13D51"/>
    <w:rsid w:val="00D45969"/>
    <w:rsid w:val="00D8465F"/>
    <w:rsid w:val="00D8595E"/>
    <w:rsid w:val="00DA0DFA"/>
    <w:rsid w:val="00DD1BD7"/>
    <w:rsid w:val="00DD2D0F"/>
    <w:rsid w:val="00DE6A01"/>
    <w:rsid w:val="00DF2754"/>
    <w:rsid w:val="00E018F7"/>
    <w:rsid w:val="00E148AD"/>
    <w:rsid w:val="00E24C68"/>
    <w:rsid w:val="00E43AF6"/>
    <w:rsid w:val="00E729BE"/>
    <w:rsid w:val="00E8281D"/>
    <w:rsid w:val="00E93EDB"/>
    <w:rsid w:val="00EC16FB"/>
    <w:rsid w:val="00EE47B0"/>
    <w:rsid w:val="00F22FAA"/>
    <w:rsid w:val="00F45794"/>
    <w:rsid w:val="00F50238"/>
    <w:rsid w:val="00F53923"/>
    <w:rsid w:val="00F71E65"/>
    <w:rsid w:val="00F8135C"/>
    <w:rsid w:val="00F81C37"/>
    <w:rsid w:val="00FB3A3F"/>
    <w:rsid w:val="00FB3DD5"/>
    <w:rsid w:val="00FF72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CE3D2"/>
  <w15:chartTrackingRefBased/>
  <w15:docId w15:val="{AAF905BA-4B20-4EBC-AE9C-67B56D81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A01"/>
    <w:pPr>
      <w:tabs>
        <w:tab w:val="left" w:pos="6237"/>
      </w:tabs>
      <w:spacing w:after="108" w:line="248" w:lineRule="auto"/>
      <w:ind w:right="-1"/>
      <w:jc w:val="both"/>
    </w:pPr>
    <w:rPr>
      <w:rFonts w:ascii="Calibri" w:eastAsia="Calibri" w:hAnsi="Calibri" w:cs="Arial"/>
      <w:color w:val="181717"/>
      <w:sz w:val="22"/>
      <w:szCs w:val="22"/>
      <w:lang w:eastAsia="fr-FR"/>
    </w:rPr>
  </w:style>
  <w:style w:type="paragraph" w:styleId="Titre1">
    <w:name w:val="heading 1"/>
    <w:basedOn w:val="Normal"/>
    <w:next w:val="Normal"/>
    <w:link w:val="Titre1Car"/>
    <w:uiPriority w:val="9"/>
    <w:qFormat/>
    <w:rsid w:val="003621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C6F36"/>
    <w:pPr>
      <w:tabs>
        <w:tab w:val="center" w:pos="4536"/>
        <w:tab w:val="right" w:pos="9072"/>
      </w:tabs>
      <w:spacing w:after="0" w:line="240" w:lineRule="auto"/>
      <w:jc w:val="left"/>
    </w:pPr>
    <w:rPr>
      <w:rFonts w:asciiTheme="minorHAnsi" w:eastAsiaTheme="minorHAnsi" w:hAnsiTheme="minorHAnsi" w:cstheme="minorBidi"/>
      <w:color w:val="auto"/>
      <w:sz w:val="24"/>
      <w:lang w:eastAsia="en-US"/>
    </w:rPr>
  </w:style>
  <w:style w:type="character" w:customStyle="1" w:styleId="En-tteCar">
    <w:name w:val="En-tête Car"/>
    <w:basedOn w:val="Policepardfaut"/>
    <w:link w:val="En-tte"/>
    <w:uiPriority w:val="99"/>
    <w:rsid w:val="006C6F36"/>
  </w:style>
  <w:style w:type="paragraph" w:styleId="Pieddepage">
    <w:name w:val="footer"/>
    <w:basedOn w:val="Normal"/>
    <w:link w:val="PieddepageCar"/>
    <w:uiPriority w:val="99"/>
    <w:unhideWhenUsed/>
    <w:rsid w:val="006C6F36"/>
    <w:pPr>
      <w:tabs>
        <w:tab w:val="center" w:pos="4536"/>
        <w:tab w:val="right" w:pos="9072"/>
      </w:tabs>
      <w:spacing w:after="0" w:line="240" w:lineRule="auto"/>
      <w:jc w:val="left"/>
    </w:pPr>
    <w:rPr>
      <w:rFonts w:asciiTheme="minorHAnsi" w:eastAsiaTheme="minorHAnsi" w:hAnsiTheme="minorHAnsi" w:cstheme="minorBidi"/>
      <w:color w:val="auto"/>
      <w:sz w:val="24"/>
      <w:lang w:eastAsia="en-US"/>
    </w:rPr>
  </w:style>
  <w:style w:type="character" w:customStyle="1" w:styleId="PieddepageCar">
    <w:name w:val="Pied de page Car"/>
    <w:basedOn w:val="Policepardfaut"/>
    <w:link w:val="Pieddepage"/>
    <w:uiPriority w:val="99"/>
    <w:rsid w:val="006C6F36"/>
  </w:style>
  <w:style w:type="character" w:styleId="Lienhypertexte">
    <w:name w:val="Hyperlink"/>
    <w:basedOn w:val="Policepardfaut"/>
    <w:uiPriority w:val="99"/>
    <w:unhideWhenUsed/>
    <w:rsid w:val="006C6F36"/>
    <w:rPr>
      <w:color w:val="0563C1" w:themeColor="hyperlink"/>
      <w:u w:val="single"/>
    </w:rPr>
  </w:style>
  <w:style w:type="character" w:customStyle="1" w:styleId="searchhighlight">
    <w:name w:val="searchhighlight"/>
    <w:basedOn w:val="Policepardfaut"/>
    <w:rsid w:val="002046CD"/>
  </w:style>
  <w:style w:type="character" w:styleId="Lienhypertextesuivivisit">
    <w:name w:val="FollowedHyperlink"/>
    <w:basedOn w:val="Policepardfaut"/>
    <w:uiPriority w:val="99"/>
    <w:semiHidden/>
    <w:unhideWhenUsed/>
    <w:rsid w:val="002046CD"/>
    <w:rPr>
      <w:color w:val="954F72" w:themeColor="followedHyperlink"/>
      <w:u w:val="single"/>
    </w:rPr>
  </w:style>
  <w:style w:type="paragraph" w:customStyle="1" w:styleId="Nomdunavis">
    <w:name w:val="Nom d'un avis"/>
    <w:basedOn w:val="Normal"/>
    <w:qFormat/>
    <w:rsid w:val="00DE6A01"/>
    <w:pPr>
      <w:numPr>
        <w:numId w:val="2"/>
      </w:numPr>
      <w:jc w:val="left"/>
    </w:pPr>
    <w:rPr>
      <w:b/>
      <w:i/>
      <w:color w:val="4955A1"/>
    </w:rPr>
  </w:style>
  <w:style w:type="paragraph" w:customStyle="1" w:styleId="Emeteur">
    <w:name w:val="Emeteur"/>
    <w:basedOn w:val="Normal"/>
    <w:qFormat/>
    <w:rsid w:val="00736577"/>
    <w:pPr>
      <w:jc w:val="left"/>
    </w:pPr>
  </w:style>
  <w:style w:type="paragraph" w:customStyle="1" w:styleId="destinatairedatesignature">
    <w:name w:val="destinataire + date + signature"/>
    <w:basedOn w:val="Normal"/>
    <w:qFormat/>
    <w:rsid w:val="00FF728D"/>
    <w:pPr>
      <w:ind w:left="5102"/>
      <w:jc w:val="left"/>
    </w:pPr>
  </w:style>
  <w:style w:type="paragraph" w:styleId="Corpsdetexte">
    <w:name w:val="Body Text"/>
    <w:basedOn w:val="Normal"/>
    <w:link w:val="CorpsdetexteCar"/>
    <w:rsid w:val="00DE6A01"/>
    <w:pPr>
      <w:tabs>
        <w:tab w:val="clear" w:pos="6237"/>
        <w:tab w:val="left" w:pos="2268"/>
        <w:tab w:val="center" w:pos="5954"/>
        <w:tab w:val="left" w:pos="6379"/>
      </w:tabs>
      <w:spacing w:after="0" w:line="240" w:lineRule="auto"/>
      <w:ind w:right="0"/>
    </w:pPr>
    <w:rPr>
      <w:rFonts w:ascii="Arial" w:eastAsia="Times New Roman" w:hAnsi="Arial" w:cs="Times New Roman"/>
      <w:color w:val="auto"/>
      <w:sz w:val="24"/>
      <w:szCs w:val="20"/>
    </w:rPr>
  </w:style>
  <w:style w:type="character" w:customStyle="1" w:styleId="CorpsdetexteCar">
    <w:name w:val="Corps de texte Car"/>
    <w:basedOn w:val="Policepardfaut"/>
    <w:link w:val="Corpsdetexte"/>
    <w:rsid w:val="00DE6A01"/>
    <w:rPr>
      <w:rFonts w:ascii="Arial" w:eastAsia="Times New Roman" w:hAnsi="Arial" w:cs="Times New Roman"/>
      <w:szCs w:val="20"/>
      <w:lang w:eastAsia="fr-FR"/>
    </w:rPr>
  </w:style>
  <w:style w:type="paragraph" w:customStyle="1" w:styleId="destinataire">
    <w:name w:val="destinataire"/>
    <w:basedOn w:val="Normal"/>
    <w:rsid w:val="00030E0C"/>
    <w:pPr>
      <w:ind w:left="5669"/>
    </w:pPr>
  </w:style>
  <w:style w:type="paragraph" w:customStyle="1" w:styleId="Titrededocumentobjet">
    <w:name w:val="Titre de document + objet"/>
    <w:basedOn w:val="Normal"/>
    <w:qFormat/>
    <w:rsid w:val="00E8281D"/>
    <w:pPr>
      <w:jc w:val="left"/>
    </w:pPr>
  </w:style>
  <w:style w:type="paragraph" w:customStyle="1" w:styleId="Default">
    <w:name w:val="Default"/>
    <w:rsid w:val="002E29DC"/>
    <w:pPr>
      <w:autoSpaceDE w:val="0"/>
      <w:autoSpaceDN w:val="0"/>
      <w:adjustRightInd w:val="0"/>
    </w:pPr>
    <w:rPr>
      <w:rFonts w:ascii="Calibri" w:hAnsi="Calibri" w:cs="Calibri"/>
      <w:color w:val="000000"/>
    </w:rPr>
  </w:style>
  <w:style w:type="paragraph" w:customStyle="1" w:styleId="AvisadopteSeance">
    <w:name w:val="Avis_adopte + Seance"/>
    <w:basedOn w:val="Normal"/>
    <w:link w:val="AvisadopteSeanceCar"/>
    <w:qFormat/>
    <w:rsid w:val="002E29DC"/>
    <w:pPr>
      <w:spacing w:after="0" w:line="247" w:lineRule="auto"/>
      <w:ind w:left="5103" w:right="0"/>
    </w:pPr>
    <w:rPr>
      <w:rFonts w:ascii="ES Rebond Grotesque" w:hAnsi="ES Rebond Grotesque"/>
    </w:rPr>
  </w:style>
  <w:style w:type="paragraph" w:customStyle="1" w:styleId="Votegroupe">
    <w:name w:val="Vote_groupe"/>
    <w:basedOn w:val="Normal"/>
    <w:link w:val="VotegroupeCar"/>
    <w:qFormat/>
    <w:rsid w:val="002E29DC"/>
    <w:pPr>
      <w:tabs>
        <w:tab w:val="clear" w:pos="6237"/>
      </w:tabs>
      <w:spacing w:after="0" w:line="247" w:lineRule="auto"/>
      <w:ind w:right="0"/>
    </w:pPr>
    <w:rPr>
      <w:rFonts w:ascii="ES Rebond Grotesque" w:hAnsi="ES Rebond Grotesque"/>
      <w:b/>
      <w:color w:val="E9473F"/>
      <w:sz w:val="24"/>
    </w:rPr>
  </w:style>
  <w:style w:type="character" w:customStyle="1" w:styleId="AvisadopteSeanceCar">
    <w:name w:val="Avis_adopte + Seance Car"/>
    <w:basedOn w:val="Policepardfaut"/>
    <w:link w:val="AvisadopteSeance"/>
    <w:rsid w:val="002E29DC"/>
    <w:rPr>
      <w:rFonts w:ascii="ES Rebond Grotesque" w:eastAsia="Calibri" w:hAnsi="ES Rebond Grotesque" w:cs="Arial"/>
      <w:color w:val="181717"/>
      <w:sz w:val="22"/>
      <w:szCs w:val="22"/>
      <w:lang w:eastAsia="fr-FR"/>
    </w:rPr>
  </w:style>
  <w:style w:type="character" w:customStyle="1" w:styleId="VotegroupeCar">
    <w:name w:val="Vote_groupe Car"/>
    <w:basedOn w:val="Policepardfaut"/>
    <w:link w:val="Votegroupe"/>
    <w:rsid w:val="002E29DC"/>
    <w:rPr>
      <w:rFonts w:ascii="ES Rebond Grotesque" w:eastAsia="Calibri" w:hAnsi="ES Rebond Grotesque" w:cs="Arial"/>
      <w:b/>
      <w:color w:val="E9473F"/>
      <w:szCs w:val="22"/>
      <w:lang w:eastAsia="fr-FR"/>
    </w:rPr>
  </w:style>
  <w:style w:type="paragraph" w:customStyle="1" w:styleId="Alina">
    <w:name w:val="Alinéa"/>
    <w:basedOn w:val="Normal"/>
    <w:qFormat/>
    <w:rsid w:val="00471525"/>
    <w:pPr>
      <w:tabs>
        <w:tab w:val="clear" w:pos="6237"/>
      </w:tabs>
      <w:spacing w:before="60" w:after="60" w:line="240" w:lineRule="auto"/>
      <w:ind w:right="0" w:firstLine="454"/>
    </w:pPr>
    <w:rPr>
      <w:rFonts w:asciiTheme="minorHAnsi" w:eastAsiaTheme="minorHAnsi" w:hAnsiTheme="minorHAnsi" w:cstheme="minorBidi"/>
      <w:color w:val="auto"/>
      <w:sz w:val="20"/>
      <w:lang w:val="en-US" w:eastAsia="en-US"/>
    </w:rPr>
  </w:style>
  <w:style w:type="character" w:customStyle="1" w:styleId="Titre1Car">
    <w:name w:val="Titre 1 Car"/>
    <w:basedOn w:val="Policepardfaut"/>
    <w:link w:val="Titre1"/>
    <w:uiPriority w:val="9"/>
    <w:rsid w:val="003621F2"/>
    <w:rPr>
      <w:rFonts w:asciiTheme="majorHAnsi" w:eastAsiaTheme="majorEastAsia" w:hAnsiTheme="majorHAnsi" w:cstheme="majorBidi"/>
      <w:color w:val="2F5496"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13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327</Words>
  <Characters>1801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DUCLAUX Lucile</cp:lastModifiedBy>
  <cp:revision>10</cp:revision>
  <cp:lastPrinted>2023-07-13T08:46:00Z</cp:lastPrinted>
  <dcterms:created xsi:type="dcterms:W3CDTF">2024-03-14T13:44:00Z</dcterms:created>
  <dcterms:modified xsi:type="dcterms:W3CDTF">2024-06-27T11:44:00Z</dcterms:modified>
</cp:coreProperties>
</file>